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4" w:rsidRDefault="002F2724" w:rsidP="002F2724"/>
    <w:p w:rsidR="002F2724" w:rsidRDefault="002F2724" w:rsidP="002F2724"/>
    <w:p w:rsidR="0011113D" w:rsidRDefault="008B7B36" w:rsidP="0011113D">
      <w:pPr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Warszawa 05.02.13</w:t>
      </w:r>
      <w:r w:rsidR="0011113D">
        <w:rPr>
          <w:rFonts w:ascii="Calibri" w:hAnsi="Calibri" w:cs="Calibri"/>
          <w:lang w:val="pl-PL"/>
        </w:rPr>
        <w:t>r</w:t>
      </w:r>
    </w:p>
    <w:p w:rsidR="0011113D" w:rsidRDefault="0011113D" w:rsidP="002F2724">
      <w:pPr>
        <w:rPr>
          <w:rFonts w:ascii="Calibri" w:hAnsi="Calibri" w:cs="Calibri"/>
          <w:lang w:val="pl-PL"/>
        </w:rPr>
      </w:pPr>
    </w:p>
    <w:p w:rsidR="0011113D" w:rsidRDefault="0011113D" w:rsidP="002F2724">
      <w:pPr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jc w:val="center"/>
        <w:rPr>
          <w:rFonts w:ascii="Calibri" w:hAnsi="Calibri" w:cs="Calibri"/>
          <w:b/>
          <w:lang w:val="pl-PL"/>
        </w:rPr>
      </w:pPr>
      <w:r w:rsidRPr="008B7B36">
        <w:rPr>
          <w:rFonts w:ascii="Calibri" w:hAnsi="Calibri" w:cs="Calibri"/>
          <w:b/>
          <w:lang w:val="pl-PL"/>
        </w:rPr>
        <w:t>Czy cienka kapitalizacja ograniczy MŚP dostęp do finansowania?</w:t>
      </w:r>
    </w:p>
    <w:p w:rsidR="008B7B36" w:rsidRPr="008B7B36" w:rsidRDefault="008B7B36" w:rsidP="008B7B36">
      <w:pPr>
        <w:jc w:val="center"/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rPr>
          <w:rFonts w:ascii="Calibri" w:hAnsi="Calibri" w:cs="Calibri"/>
          <w:lang w:val="pl-PL"/>
        </w:rPr>
      </w:pPr>
    </w:p>
    <w:p w:rsidR="008B7B36" w:rsidRPr="008B7B36" w:rsidRDefault="008B7B36" w:rsidP="00D151CE">
      <w:pPr>
        <w:jc w:val="both"/>
        <w:rPr>
          <w:rFonts w:ascii="Calibri" w:hAnsi="Calibri" w:cs="Calibri"/>
          <w:lang w:val="pl-PL"/>
        </w:rPr>
      </w:pPr>
      <w:r w:rsidRPr="008B7B36">
        <w:rPr>
          <w:rFonts w:ascii="Calibri" w:hAnsi="Calibri" w:cs="Calibri"/>
          <w:lang w:val="pl-PL"/>
        </w:rPr>
        <w:t>Trwające w polskim parlamencie prace nad rządowym Projektem ustawy o zmianie ustawy o podatku dochodowym od osób prawnych, ustawy o podatku dochodowym od osób fizycznych oraz niektórych innych ustaw z 24 sierpnia 2012 r. może w drastyczn</w:t>
      </w:r>
      <w:r w:rsidR="00D151CE">
        <w:rPr>
          <w:rFonts w:ascii="Calibri" w:hAnsi="Calibri" w:cs="Calibri"/>
          <w:lang w:val="pl-PL"/>
        </w:rPr>
        <w:t xml:space="preserve">y sposób ograniczyć dostęp MŚP </w:t>
      </w:r>
      <w:r w:rsidRPr="008B7B36">
        <w:rPr>
          <w:rFonts w:ascii="Calibri" w:hAnsi="Calibri" w:cs="Calibri"/>
          <w:lang w:val="pl-PL"/>
        </w:rPr>
        <w:t>do finansowania leasingiem.</w:t>
      </w:r>
    </w:p>
    <w:p w:rsidR="008B7B36" w:rsidRPr="008B7B36" w:rsidRDefault="008B7B36" w:rsidP="008B7B36">
      <w:pPr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rPr>
          <w:rFonts w:ascii="Calibri" w:hAnsi="Calibri" w:cs="Calibri"/>
          <w:b/>
          <w:lang w:val="pl-PL"/>
        </w:rPr>
      </w:pPr>
      <w:r w:rsidRPr="008B7B36">
        <w:rPr>
          <w:rFonts w:ascii="Calibri" w:hAnsi="Calibri" w:cs="Calibri"/>
          <w:b/>
          <w:lang w:val="pl-PL"/>
        </w:rPr>
        <w:t>Liczby mówią same za siebie</w:t>
      </w: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</w:p>
    <w:p w:rsidR="008B7B36" w:rsidRPr="008B7B36" w:rsidRDefault="00D151CE" w:rsidP="008B7B3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 analiz</w:t>
      </w:r>
      <w:r w:rsidR="008B7B36" w:rsidRPr="008B7B36">
        <w:rPr>
          <w:rFonts w:ascii="Calibri" w:hAnsi="Calibri" w:cs="Calibri"/>
          <w:lang w:val="pl-PL"/>
        </w:rPr>
        <w:t xml:space="preserve"> przeprowadzonych na zlecenie ING BŚ wynika, że proponowane zmiany nie uwzględniają specyficznej roli instytucji finansowych, dla których pieniądz stanowi towar. Konsekwencją ewentualnego przyjęcia zaproponowanych zmian będzie spadek </w:t>
      </w:r>
      <w:r w:rsidR="008B7B36" w:rsidRPr="008B7B36">
        <w:rPr>
          <w:rFonts w:ascii="Calibri" w:hAnsi="Calibri" w:cs="Calibri"/>
          <w:bCs/>
          <w:lang w:val="pl-PL"/>
        </w:rPr>
        <w:t xml:space="preserve">inwestycji </w:t>
      </w:r>
      <w:r w:rsidR="008B7B36" w:rsidRPr="008B7B36">
        <w:rPr>
          <w:rFonts w:ascii="Calibri" w:hAnsi="Calibri" w:cs="Calibri"/>
          <w:lang w:val="pl-PL"/>
        </w:rPr>
        <w:t xml:space="preserve">w Polsce ogółem o ok. 5 punktów procentowych, a tym samym </w:t>
      </w:r>
      <w:r w:rsidR="008B7B36" w:rsidRPr="008B7B36">
        <w:rPr>
          <w:rFonts w:ascii="Calibri" w:hAnsi="Calibri" w:cs="Calibri"/>
          <w:bCs/>
          <w:lang w:val="pl-PL"/>
        </w:rPr>
        <w:t>obniżenie polskiego PKB o 1 punkt procentowy</w:t>
      </w:r>
      <w:r w:rsidR="008B7B36" w:rsidRPr="008B7B36">
        <w:rPr>
          <w:rFonts w:ascii="Calibri" w:hAnsi="Calibri" w:cs="Calibri"/>
          <w:lang w:val="pl-PL"/>
        </w:rPr>
        <w:t xml:space="preserve"> oraz w</w:t>
      </w:r>
      <w:r w:rsidR="008B7B36" w:rsidRPr="008B7B36">
        <w:rPr>
          <w:rFonts w:ascii="Calibri" w:hAnsi="Calibri" w:cs="Calibri"/>
          <w:bCs/>
          <w:lang w:val="pl-PL"/>
        </w:rPr>
        <w:t>zrost bezrobocia</w:t>
      </w:r>
      <w:r w:rsidR="008B7B36" w:rsidRPr="008B7B36">
        <w:rPr>
          <w:rFonts w:ascii="Calibri" w:hAnsi="Calibri" w:cs="Calibri"/>
          <w:lang w:val="pl-PL"/>
        </w:rPr>
        <w:t xml:space="preserve"> o ok. 1,5 punktu procentowego. Dotkliwe skutki odczuje nie tylko rynek motoryzacyjny, na którym szacujemy nastąpi z tego powodu spadek nabywanych nowych aut osobowych i dostawczych o ok. 50 tys sztuk, ale przede wszystkim firmy z sektora MŚP, dla których leasing jest często jedynym źródłem finansowania inwestycji.</w:t>
      </w: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rPr>
          <w:rFonts w:ascii="Calibri" w:hAnsi="Calibri" w:cs="Calibri"/>
          <w:b/>
          <w:lang w:val="pl-PL"/>
        </w:rPr>
      </w:pPr>
      <w:r w:rsidRPr="008B7B36">
        <w:rPr>
          <w:rFonts w:ascii="Calibri" w:hAnsi="Calibri" w:cs="Calibri"/>
          <w:b/>
          <w:lang w:val="pl-PL"/>
        </w:rPr>
        <w:t>Problem nie dotyczy tylko firm leasingowych</w:t>
      </w:r>
    </w:p>
    <w:p w:rsidR="008B7B36" w:rsidRPr="008B7B36" w:rsidRDefault="008B7B36" w:rsidP="008B7B36">
      <w:pPr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  <w:r w:rsidRPr="008B7B36">
        <w:rPr>
          <w:rFonts w:ascii="Calibri" w:hAnsi="Calibri" w:cs="Calibri"/>
          <w:lang w:val="pl-PL"/>
        </w:rPr>
        <w:t>Problem ten dotyczy nie tylko firm leasingowych, ale także banków i firm faktoringowych. Poza Związkiem Polskiego Leasingu propozycje uwzględnienia specyfiki transakcji leasingowych przy definiowaniu zadłużenia objętego niedostateczną kapitalizacją zgłosił także Związek Banków Polskich oraz PKPP Lewiatan.</w:t>
      </w:r>
    </w:p>
    <w:p w:rsidR="008B7B36" w:rsidRPr="008B7B36" w:rsidRDefault="008B7B36" w:rsidP="008B7B36">
      <w:pPr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rPr>
          <w:rFonts w:ascii="Calibri" w:hAnsi="Calibri" w:cs="Calibri"/>
          <w:b/>
          <w:lang w:val="pl-PL"/>
        </w:rPr>
      </w:pPr>
      <w:r w:rsidRPr="008B7B36">
        <w:rPr>
          <w:rFonts w:ascii="Calibri" w:hAnsi="Calibri" w:cs="Calibri"/>
          <w:b/>
          <w:lang w:val="pl-PL"/>
        </w:rPr>
        <w:t>Cel wprowadzanych zmian</w:t>
      </w: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  <w:r w:rsidRPr="008B7B36">
        <w:rPr>
          <w:rFonts w:ascii="Calibri" w:hAnsi="Calibri" w:cs="Calibri"/>
          <w:lang w:val="pl-PL"/>
        </w:rPr>
        <w:t xml:space="preserve">Jednym z celów nowelizacji jest uszczelnienie systemu podatkowego m.in. poprzez objęcie niedostateczną kapitalizacją nie tylko pożyczek (kredytów) od spółek matek, ale także spółek babek, prababek, sióstr, kuzynek etc. </w:t>
      </w: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</w:p>
    <w:p w:rsidR="008B7B36" w:rsidRPr="008B7B36" w:rsidRDefault="008B7B36" w:rsidP="000436E1">
      <w:pPr>
        <w:jc w:val="both"/>
        <w:rPr>
          <w:rFonts w:ascii="Calibri" w:hAnsi="Calibri" w:cs="Calibri"/>
          <w:lang w:val="pl-PL"/>
        </w:rPr>
      </w:pPr>
      <w:r w:rsidRPr="008B7B36">
        <w:rPr>
          <w:rFonts w:ascii="Calibri" w:hAnsi="Calibri" w:cs="Calibri"/>
          <w:lang w:val="pl-PL"/>
        </w:rPr>
        <w:t>Co do zasady branża leasingowa, faktoringowa i bankowa uznaje wprowadzenie zmian za właściwe, jednak wszyscy stoją na stanowisku, że nie wszystkie pożyczki (kredyty) powinny być objęte niedo</w:t>
      </w:r>
      <w:r w:rsidR="00D151CE">
        <w:rPr>
          <w:rFonts w:ascii="Calibri" w:hAnsi="Calibri" w:cs="Calibri"/>
          <w:lang w:val="pl-PL"/>
        </w:rPr>
        <w:t xml:space="preserve">stateczną kapitalizacją, także </w:t>
      </w:r>
      <w:r w:rsidRPr="008B7B36">
        <w:rPr>
          <w:rFonts w:ascii="Calibri" w:hAnsi="Calibri" w:cs="Calibri"/>
          <w:lang w:val="pl-PL"/>
        </w:rPr>
        <w:t>w świetle aktualnie istniejących przepisów. Dzisiaj jednak przepisy obejmowały jedynie pożyczki (kredyty) od spółek matek, a więc finansowanie mogło być uzyskiwanie od innych podmiotów</w:t>
      </w:r>
      <w:r w:rsidR="000436E1">
        <w:rPr>
          <w:rFonts w:ascii="Calibri" w:hAnsi="Calibri" w:cs="Calibri"/>
          <w:lang w:val="pl-PL"/>
        </w:rPr>
        <w:t xml:space="preserve"> </w:t>
      </w:r>
      <w:r w:rsidRPr="008B7B36">
        <w:rPr>
          <w:rFonts w:ascii="Calibri" w:hAnsi="Calibri" w:cs="Calibri"/>
          <w:lang w:val="pl-PL"/>
        </w:rPr>
        <w:t>z Grupy. Po zmianie przepisów takich możliwości już nie będzie.</w:t>
      </w: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jc w:val="both"/>
        <w:rPr>
          <w:rFonts w:ascii="Calibri" w:hAnsi="Calibri" w:cs="Calibri"/>
          <w:i/>
          <w:lang w:val="pl-PL"/>
        </w:rPr>
      </w:pPr>
      <w:r w:rsidRPr="008B7B36">
        <w:rPr>
          <w:rFonts w:ascii="Calibri" w:hAnsi="Calibri" w:cs="Calibri"/>
          <w:i/>
          <w:lang w:val="pl-PL"/>
        </w:rPr>
        <w:t xml:space="preserve">„Uważamy, że w odniesieniu do instytucji, dla których pieniądz stanowi towar podlegający „odsprzedaży”, w charakterze kredytów, pożyczek, czy innych form finansowania np. leasingu powinno nastąpić wyłączenie z zasad niedostatecznej kapitalizacji pożyczek (kredytów) służących udzieleniu dalszego finansowania” - podkreśla </w:t>
      </w:r>
      <w:r w:rsidRPr="00F40E43">
        <w:rPr>
          <w:rFonts w:ascii="Calibri" w:hAnsi="Calibri" w:cs="Calibri"/>
          <w:b/>
          <w:i/>
          <w:lang w:val="pl-PL"/>
        </w:rPr>
        <w:t xml:space="preserve">Mariusz Kurzac </w:t>
      </w:r>
      <w:r w:rsidRPr="008B7B36">
        <w:rPr>
          <w:rFonts w:ascii="Calibri" w:hAnsi="Calibri" w:cs="Calibri"/>
          <w:i/>
          <w:lang w:val="pl-PL"/>
        </w:rPr>
        <w:t>wiceprzewodniczący Związku Polskiego Leasingu, prezes zarządu ING Lease</w:t>
      </w:r>
    </w:p>
    <w:p w:rsidR="008B7B36" w:rsidRPr="008B7B36" w:rsidRDefault="008B7B36" w:rsidP="008B7B36">
      <w:pPr>
        <w:jc w:val="both"/>
        <w:rPr>
          <w:rFonts w:ascii="Calibri" w:hAnsi="Calibri" w:cs="Calibri"/>
          <w:i/>
          <w:lang w:val="pl-PL"/>
        </w:rPr>
      </w:pPr>
    </w:p>
    <w:p w:rsidR="008B7B36" w:rsidRDefault="00F40E43" w:rsidP="00F40E43">
      <w:pPr>
        <w:jc w:val="both"/>
        <w:rPr>
          <w:rFonts w:ascii="Calibri" w:hAnsi="Calibri" w:cs="Calibri"/>
          <w:lang w:val="pl-PL"/>
        </w:rPr>
      </w:pPr>
      <w:r w:rsidRPr="00F40E43">
        <w:rPr>
          <w:rFonts w:ascii="Calibri" w:hAnsi="Calibri" w:cs="Calibri"/>
          <w:i/>
          <w:lang w:val="pl-PL"/>
        </w:rPr>
        <w:t>„</w:t>
      </w:r>
      <w:r w:rsidR="008B7B36" w:rsidRPr="00F40E43">
        <w:rPr>
          <w:rFonts w:ascii="Calibri" w:hAnsi="Calibri" w:cs="Calibri"/>
          <w:i/>
          <w:lang w:val="pl-PL"/>
        </w:rPr>
        <w:t xml:space="preserve">Proponujemy, aby niedostateczną kapitalizację odnieść nie do całości zadłużenia wobec podmiotu powiązanego, ale jedynie do zadłużenia netto, które stanowiłoby różnicę pomiędzy zadłużeniem danego podmiotu wobec podmiotu powiązanego, a udzielonym przez niego samego finansowaniem swoim klientom, </w:t>
      </w:r>
      <w:r w:rsidR="008B7B36" w:rsidRPr="00F40E43">
        <w:rPr>
          <w:rFonts w:ascii="Calibri" w:hAnsi="Calibri" w:cs="Calibri"/>
          <w:i/>
          <w:lang w:val="pl-PL"/>
        </w:rPr>
        <w:lastRenderedPageBreak/>
        <w:t>przy czym finansowanie to powinno być rozumiane szeroko jako udzielenie pożyczki, kredytu, a także finansowanie zakupu środków trwałych i wartości niematerialnych i prawnych z wykor</w:t>
      </w:r>
      <w:r w:rsidRPr="00F40E43">
        <w:rPr>
          <w:rFonts w:ascii="Calibri" w:hAnsi="Calibri" w:cs="Calibri"/>
          <w:i/>
          <w:lang w:val="pl-PL"/>
        </w:rPr>
        <w:t>zystaniem leasing”</w:t>
      </w:r>
      <w:r>
        <w:rPr>
          <w:rFonts w:ascii="Calibri" w:hAnsi="Calibri" w:cs="Calibri"/>
          <w:lang w:val="pl-PL"/>
        </w:rPr>
        <w:t xml:space="preserve"> –</w:t>
      </w:r>
      <w:r w:rsidR="008B7B36" w:rsidRPr="008B7B36">
        <w:rPr>
          <w:rFonts w:ascii="Calibri" w:hAnsi="Calibri" w:cs="Calibri"/>
          <w:lang w:val="pl-PL"/>
        </w:rPr>
        <w:t xml:space="preserve"> dodaje</w:t>
      </w:r>
      <w:r>
        <w:rPr>
          <w:rFonts w:ascii="Calibri" w:hAnsi="Calibri" w:cs="Calibri"/>
          <w:lang w:val="pl-PL"/>
        </w:rPr>
        <w:t>.</w:t>
      </w:r>
    </w:p>
    <w:p w:rsidR="00F40E43" w:rsidRPr="008B7B36" w:rsidRDefault="00F40E43" w:rsidP="00F40E43">
      <w:pPr>
        <w:jc w:val="both"/>
        <w:rPr>
          <w:rFonts w:ascii="Calibri" w:hAnsi="Calibri" w:cs="Calibri"/>
          <w:lang w:val="pl-PL"/>
        </w:rPr>
      </w:pPr>
    </w:p>
    <w:p w:rsidR="008B7B36" w:rsidRPr="008B7B36" w:rsidRDefault="008B7B36" w:rsidP="008B7B36">
      <w:pPr>
        <w:jc w:val="both"/>
        <w:rPr>
          <w:rFonts w:ascii="Calibri" w:hAnsi="Calibri" w:cs="Calibri"/>
          <w:lang w:val="pl-PL"/>
        </w:rPr>
      </w:pPr>
      <w:r w:rsidRPr="008B7B36">
        <w:rPr>
          <w:rFonts w:ascii="Calibri" w:hAnsi="Calibri" w:cs="Calibri"/>
          <w:lang w:val="pl-PL"/>
        </w:rPr>
        <w:t>Prowadzone prace nad Bazylą III i Dyrektywą CRD-4 wpłyną na istotne ograniczenia w dostępie do finansowania, szczególnie poza macierzystą grupą kapitałową. Podstawowym zatem źródłem finansowania działalności firm leasingowych będą środki od podmiotów powiązanych. Proponowane rozwiązania w bardzo znacznym stopniu ograniczą możliwość wykorzystania finansowania z macierzystych grup kapitałowych, a tym samym wpłyną na zmniejszenie się poziomu inwestycji realizowanych przez polskich przedsiębiorców.</w:t>
      </w:r>
    </w:p>
    <w:p w:rsidR="008B7B36" w:rsidRPr="008B7B36" w:rsidRDefault="008B7B36" w:rsidP="008B7B36">
      <w:pPr>
        <w:pStyle w:val="Akapitzlist"/>
        <w:spacing w:after="0" w:line="240" w:lineRule="auto"/>
        <w:ind w:left="1080"/>
        <w:rPr>
          <w:rFonts w:cs="Calibri"/>
          <w:sz w:val="24"/>
          <w:szCs w:val="24"/>
        </w:rPr>
      </w:pPr>
    </w:p>
    <w:p w:rsidR="008B7B36" w:rsidRPr="008B7B36" w:rsidRDefault="008B7B36" w:rsidP="008B7B36">
      <w:pPr>
        <w:rPr>
          <w:rFonts w:ascii="Calibri" w:hAnsi="Calibri" w:cs="Calibri"/>
          <w:b/>
          <w:lang w:val="pl-PL"/>
        </w:rPr>
      </w:pPr>
      <w:r w:rsidRPr="008B7B36">
        <w:rPr>
          <w:rFonts w:ascii="Calibri" w:hAnsi="Calibri" w:cs="Calibri"/>
          <w:b/>
          <w:lang w:val="pl-PL"/>
        </w:rPr>
        <w:t>Jak to robią inni</w:t>
      </w:r>
    </w:p>
    <w:p w:rsidR="008B7B36" w:rsidRPr="008B7B36" w:rsidRDefault="008B7B36" w:rsidP="00F40E43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:rsidR="008B7B36" w:rsidRPr="008B7B36" w:rsidRDefault="008B7B36" w:rsidP="00F40E43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  <w:r w:rsidRPr="008B7B36">
        <w:rPr>
          <w:rFonts w:ascii="Calibri" w:hAnsi="Calibri" w:cs="Calibri"/>
          <w:lang w:val="pl-PL"/>
        </w:rPr>
        <w:t>W wielu krajach europejskich problem ten nie występuje, ponieważ został uregulowany poprzez wyłączenie określonych instytucji bądź transakcji spod niedostatecznej kapitalizacji.</w:t>
      </w:r>
    </w:p>
    <w:p w:rsidR="008B7B36" w:rsidRPr="008B7B36" w:rsidRDefault="008B7B36" w:rsidP="00F40E43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  <w:r w:rsidRPr="008B7B36">
        <w:rPr>
          <w:rFonts w:ascii="Calibri" w:eastAsia="Calibri" w:hAnsi="Calibri" w:cs="Calibri"/>
          <w:lang w:val="pl-PL"/>
        </w:rPr>
        <w:t>Na przykład  Wielka Brytania, Szwecja, Dania i Cypr nie stosują rygorów niedostatecznej kapitalizacji, jeśli są zachowane rynkowe warunki pożyczek. Natomiast w Belgii, Francji i Słowenii wprowadzono specjalne zwolnienia dla firm z branży finansowej.</w:t>
      </w:r>
    </w:p>
    <w:p w:rsidR="008B7B36" w:rsidRPr="008B7B36" w:rsidRDefault="008B7B36" w:rsidP="008B7B36">
      <w:pPr>
        <w:rPr>
          <w:rFonts w:ascii="Calibri" w:eastAsia="Calibri" w:hAnsi="Calibri" w:cs="Calibri"/>
          <w:lang w:val="pl-PL"/>
        </w:rPr>
      </w:pPr>
    </w:p>
    <w:p w:rsidR="008B7B36" w:rsidRPr="00522F89" w:rsidRDefault="008B7B36" w:rsidP="00F40E43">
      <w:pPr>
        <w:pStyle w:val="NormalnyWeb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522F89">
        <w:rPr>
          <w:rStyle w:val="Pogrubienie"/>
          <w:rFonts w:ascii="Calibri" w:hAnsi="Calibri" w:cs="Calibri"/>
          <w:sz w:val="20"/>
          <w:szCs w:val="20"/>
        </w:rPr>
        <w:t xml:space="preserve">Związek Polskiego Leasingu </w:t>
      </w:r>
      <w:r w:rsidRPr="00522F89">
        <w:rPr>
          <w:rFonts w:ascii="Calibri" w:hAnsi="Calibri" w:cs="Calibri"/>
          <w:sz w:val="20"/>
          <w:szCs w:val="20"/>
        </w:rPr>
        <w:t>(ZPL) zrzesza 32 firmy leasingowe oraz Polski Związek Wynajmu i Leasingu Pojazdów, który ma specjalny status członka zbiorowego. ZPL jest członkiem Leaseurope - organizacji zrzeszającej 46 związków z 34 krajów Europy, uczestniczy</w:t>
      </w:r>
      <w:r w:rsidR="00F40E43">
        <w:rPr>
          <w:rFonts w:ascii="Calibri" w:hAnsi="Calibri" w:cs="Calibri"/>
          <w:sz w:val="20"/>
          <w:szCs w:val="20"/>
        </w:rPr>
        <w:t xml:space="preserve"> </w:t>
      </w:r>
      <w:r w:rsidRPr="00522F89">
        <w:rPr>
          <w:rFonts w:ascii="Calibri" w:hAnsi="Calibri" w:cs="Calibri"/>
          <w:sz w:val="20"/>
          <w:szCs w:val="20"/>
        </w:rPr>
        <w:t>w pracach powołanej przez Leaseurope Grupy Roboczej krajów Europy Środkowej, Wschodniej i Południowo-Wschodniej (CESEE), Grupy Sterującej ds. Motoryzacji, a także współpracuje z innymi komitetami i grupami roboczymi w Leaseurope.</w:t>
      </w:r>
    </w:p>
    <w:p w:rsidR="008B7B36" w:rsidRPr="00522F89" w:rsidRDefault="008B7B36" w:rsidP="00F40E43">
      <w:pPr>
        <w:rPr>
          <w:rFonts w:ascii="Calibri" w:hAnsi="Calibri" w:cs="Calibri"/>
          <w:b/>
          <w:bCs/>
          <w:sz w:val="20"/>
          <w:szCs w:val="20"/>
          <w:u w:val="single"/>
          <w:lang w:val="pl-PL"/>
        </w:rPr>
      </w:pPr>
      <w:r w:rsidRPr="00522F89">
        <w:rPr>
          <w:rFonts w:ascii="Calibri" w:hAnsi="Calibri" w:cs="Calibri"/>
          <w:b/>
          <w:bCs/>
          <w:sz w:val="20"/>
          <w:szCs w:val="20"/>
          <w:u w:val="single"/>
          <w:lang w:val="pl-PL"/>
        </w:rPr>
        <w:t>Więcej informacji:</w:t>
      </w:r>
    </w:p>
    <w:p w:rsidR="008B7B36" w:rsidRPr="00522F89" w:rsidRDefault="008B7B36" w:rsidP="008B7B36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8B7B36" w:rsidRPr="00522F89" w:rsidRDefault="008B7B36" w:rsidP="00F40E43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522F89">
        <w:rPr>
          <w:rFonts w:ascii="Calibri" w:hAnsi="Calibri" w:cs="Calibri"/>
          <w:b/>
          <w:bCs/>
          <w:sz w:val="20"/>
          <w:szCs w:val="20"/>
          <w:lang w:val="pl-PL"/>
        </w:rPr>
        <w:t>Maja Lidke</w:t>
      </w:r>
    </w:p>
    <w:p w:rsidR="008B7B36" w:rsidRDefault="008B7B36" w:rsidP="00F40E43">
      <w:pPr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Dyrektor ds. PR</w:t>
      </w:r>
    </w:p>
    <w:p w:rsidR="008B7B36" w:rsidRPr="00522F89" w:rsidRDefault="008B7B36" w:rsidP="00F40E43">
      <w:pPr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Związek Polskiego Leasingu</w:t>
      </w:r>
    </w:p>
    <w:p w:rsidR="008B7B36" w:rsidRPr="00640425" w:rsidRDefault="008B7B36" w:rsidP="00F40E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IT"/>
        </w:rPr>
      </w:pPr>
      <w:r w:rsidRPr="00640425">
        <w:rPr>
          <w:rFonts w:ascii="Calibri" w:hAnsi="Calibri" w:cs="Calibri"/>
          <w:sz w:val="20"/>
          <w:szCs w:val="20"/>
          <w:lang w:val="it-IT"/>
        </w:rPr>
        <w:t>Tel.: 603 630</w:t>
      </w:r>
      <w:r>
        <w:rPr>
          <w:rFonts w:ascii="Calibri" w:hAnsi="Calibri" w:cs="Calibri"/>
          <w:sz w:val="20"/>
          <w:szCs w:val="20"/>
          <w:lang w:val="it-IT"/>
        </w:rPr>
        <w:t> </w:t>
      </w:r>
      <w:r w:rsidRPr="00640425">
        <w:rPr>
          <w:rFonts w:ascii="Calibri" w:hAnsi="Calibri" w:cs="Calibri"/>
          <w:sz w:val="20"/>
          <w:szCs w:val="20"/>
          <w:lang w:val="it-IT"/>
        </w:rPr>
        <w:t>166</w:t>
      </w:r>
    </w:p>
    <w:p w:rsidR="008B7B36" w:rsidRPr="00F40E43" w:rsidRDefault="008B7B36" w:rsidP="00F40E43">
      <w:pPr>
        <w:pStyle w:val="Zwykytekst"/>
        <w:rPr>
          <w:rFonts w:ascii="Calibri" w:hAnsi="Calibri" w:cs="Calibri"/>
          <w:sz w:val="20"/>
          <w:szCs w:val="20"/>
          <w:lang w:val="en-US"/>
        </w:rPr>
      </w:pPr>
      <w:r w:rsidRPr="00F40E43">
        <w:rPr>
          <w:rFonts w:ascii="Calibri" w:hAnsi="Calibri" w:cs="Calibri"/>
          <w:sz w:val="20"/>
          <w:szCs w:val="20"/>
          <w:lang w:val="en-US"/>
        </w:rPr>
        <w:t xml:space="preserve">e-mail:  </w:t>
      </w:r>
      <w:hyperlink r:id="rId7" w:history="1">
        <w:r w:rsidRPr="00F40E43">
          <w:rPr>
            <w:rStyle w:val="Hipercze"/>
            <w:rFonts w:ascii="Calibri" w:hAnsi="Calibri" w:cs="Calibri"/>
            <w:sz w:val="20"/>
            <w:szCs w:val="20"/>
            <w:lang w:val="en-US"/>
          </w:rPr>
          <w:t>maja.lidke@efl.com.pl</w:t>
        </w:r>
      </w:hyperlink>
    </w:p>
    <w:p w:rsidR="00F40E43" w:rsidRPr="00522F89" w:rsidRDefault="00F40E43" w:rsidP="00F40E43">
      <w:pPr>
        <w:pStyle w:val="Zwykytekst"/>
        <w:rPr>
          <w:rFonts w:ascii="Calibri" w:hAnsi="Calibri" w:cs="Calibri"/>
          <w:sz w:val="22"/>
          <w:szCs w:val="22"/>
          <w:lang w:val="en-US"/>
        </w:rPr>
      </w:pPr>
    </w:p>
    <w:p w:rsidR="008B7B36" w:rsidRPr="00522F89" w:rsidRDefault="008B7B36" w:rsidP="00F40E43">
      <w:pPr>
        <w:pStyle w:val="Zwykytekst"/>
        <w:rPr>
          <w:rFonts w:ascii="Calibri" w:hAnsi="Calibri" w:cs="Calibri"/>
          <w:b/>
          <w:sz w:val="20"/>
          <w:szCs w:val="20"/>
        </w:rPr>
      </w:pPr>
      <w:r w:rsidRPr="00522F89">
        <w:rPr>
          <w:rFonts w:ascii="Calibri" w:hAnsi="Calibri" w:cs="Calibri"/>
          <w:b/>
          <w:sz w:val="20"/>
          <w:szCs w:val="20"/>
        </w:rPr>
        <w:t>Rafał Zomerfeld</w:t>
      </w:r>
    </w:p>
    <w:p w:rsidR="00F40E43" w:rsidRDefault="008B7B36" w:rsidP="00F40E43">
      <w:pPr>
        <w:pStyle w:val="Zwykytekst"/>
        <w:rPr>
          <w:rFonts w:ascii="Calibri" w:hAnsi="Calibri" w:cs="Calibri"/>
          <w:sz w:val="20"/>
          <w:szCs w:val="20"/>
        </w:rPr>
      </w:pPr>
      <w:r w:rsidRPr="00522F89">
        <w:rPr>
          <w:rFonts w:ascii="Calibri" w:hAnsi="Calibri" w:cs="Calibri"/>
          <w:sz w:val="20"/>
          <w:szCs w:val="20"/>
        </w:rPr>
        <w:t>Specjalista ds. komunikacji</w:t>
      </w:r>
    </w:p>
    <w:p w:rsidR="008B7B36" w:rsidRPr="00522F89" w:rsidRDefault="008B7B36" w:rsidP="00F40E43">
      <w:pPr>
        <w:pStyle w:val="Zwykytekst"/>
        <w:rPr>
          <w:rFonts w:ascii="Calibri" w:hAnsi="Calibri" w:cs="Calibri"/>
          <w:sz w:val="20"/>
          <w:szCs w:val="20"/>
        </w:rPr>
      </w:pPr>
      <w:r w:rsidRPr="00522F89">
        <w:rPr>
          <w:rFonts w:ascii="Calibri" w:hAnsi="Calibri" w:cs="Calibri"/>
          <w:sz w:val="20"/>
          <w:szCs w:val="20"/>
        </w:rPr>
        <w:t>Związek Polskiego Leasingu</w:t>
      </w:r>
    </w:p>
    <w:p w:rsidR="00F40E43" w:rsidRDefault="00F40E43" w:rsidP="008B7B36">
      <w:pPr>
        <w:pStyle w:val="Zwykytek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Tel.:</w:t>
      </w:r>
      <w:r w:rsidR="008B7B36" w:rsidRPr="008B7B36">
        <w:rPr>
          <w:rFonts w:ascii="Calibri" w:hAnsi="Calibri" w:cs="Calibri"/>
          <w:sz w:val="20"/>
          <w:szCs w:val="20"/>
          <w:lang w:val="en-US"/>
        </w:rPr>
        <w:t xml:space="preserve"> 542 41 39</w:t>
      </w:r>
    </w:p>
    <w:p w:rsidR="008B7B36" w:rsidRPr="00522F89" w:rsidRDefault="008B7B36" w:rsidP="008B7B36">
      <w:pPr>
        <w:pStyle w:val="Zwykytekst"/>
        <w:rPr>
          <w:rFonts w:ascii="Calibri" w:hAnsi="Calibri" w:cs="Calibri"/>
          <w:sz w:val="20"/>
          <w:szCs w:val="20"/>
          <w:lang w:val="en-US"/>
        </w:rPr>
      </w:pPr>
      <w:r w:rsidRPr="00522F89">
        <w:rPr>
          <w:rFonts w:ascii="Calibri" w:hAnsi="Calibri" w:cs="Calibri"/>
          <w:sz w:val="20"/>
          <w:szCs w:val="20"/>
          <w:lang w:val="en-US"/>
        </w:rPr>
        <w:t>e-mail</w:t>
      </w:r>
      <w:r>
        <w:rPr>
          <w:rFonts w:ascii="Calibri" w:hAnsi="Calibri" w:cs="Calibri"/>
          <w:sz w:val="20"/>
          <w:szCs w:val="20"/>
          <w:lang w:val="en-US"/>
        </w:rPr>
        <w:t xml:space="preserve">: </w:t>
      </w:r>
      <w:r w:rsidRPr="00522F89">
        <w:rPr>
          <w:rFonts w:ascii="Calibri" w:hAnsi="Calibri" w:cs="Calibri"/>
          <w:sz w:val="20"/>
          <w:szCs w:val="20"/>
          <w:lang w:val="en-US"/>
        </w:rPr>
        <w:t xml:space="preserve"> </w:t>
      </w:r>
      <w:hyperlink r:id="rId8" w:history="1">
        <w:r w:rsidRPr="00522F89">
          <w:rPr>
            <w:rStyle w:val="Hipercze"/>
            <w:rFonts w:ascii="Calibri" w:hAnsi="Calibri" w:cs="Calibri"/>
            <w:sz w:val="20"/>
            <w:szCs w:val="20"/>
            <w:lang w:val="en-US"/>
          </w:rPr>
          <w:t>rafal.zomerfeld@leasing.org.pl</w:t>
        </w:r>
      </w:hyperlink>
    </w:p>
    <w:p w:rsidR="008B7B36" w:rsidRPr="008B7B36" w:rsidRDefault="008B7B36" w:rsidP="008B7B36">
      <w:pPr>
        <w:rPr>
          <w:rFonts w:ascii="Calibri" w:eastAsia="Calibri" w:hAnsi="Calibri" w:cs="Calibri"/>
        </w:rPr>
      </w:pPr>
    </w:p>
    <w:p w:rsidR="002F2724" w:rsidRPr="008B7B36" w:rsidRDefault="002F2724" w:rsidP="002F2724">
      <w:pPr>
        <w:rPr>
          <w:rFonts w:ascii="Calibri" w:hAnsi="Calibri" w:cs="Calibri"/>
        </w:rPr>
      </w:pPr>
    </w:p>
    <w:p w:rsidR="00094B9B" w:rsidRPr="008B7B36" w:rsidRDefault="00094B9B" w:rsidP="00796ECB">
      <w:pPr>
        <w:rPr>
          <w:rFonts w:ascii="Calibri" w:hAnsi="Calibri" w:cs="Calibri"/>
        </w:rPr>
      </w:pPr>
    </w:p>
    <w:p w:rsidR="00094B9B" w:rsidRPr="008B7B36" w:rsidRDefault="00094B9B" w:rsidP="00094B9B">
      <w:pPr>
        <w:rPr>
          <w:rFonts w:ascii="Calibri" w:hAnsi="Calibri" w:cs="Calibri"/>
        </w:rPr>
      </w:pPr>
    </w:p>
    <w:p w:rsidR="003E2D98" w:rsidRPr="008B7B36" w:rsidRDefault="00094B9B" w:rsidP="00094B9B">
      <w:pPr>
        <w:tabs>
          <w:tab w:val="left" w:pos="1245"/>
        </w:tabs>
        <w:rPr>
          <w:rFonts w:ascii="Calibri" w:hAnsi="Calibri" w:cs="Calibri"/>
        </w:rPr>
      </w:pPr>
      <w:r w:rsidRPr="008B7B36">
        <w:rPr>
          <w:rFonts w:ascii="Calibri" w:hAnsi="Calibri" w:cs="Calibri"/>
        </w:rPr>
        <w:tab/>
      </w:r>
    </w:p>
    <w:sectPr w:rsidR="003E2D98" w:rsidRPr="008B7B36" w:rsidSect="003A123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67" w:right="567" w:bottom="567" w:left="567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99" w:rsidRDefault="00E64099">
      <w:r>
        <w:separator/>
      </w:r>
    </w:p>
  </w:endnote>
  <w:endnote w:type="continuationSeparator" w:id="0">
    <w:p w:rsidR="00E64099" w:rsidRDefault="00E6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8" w:rsidRPr="00094B9B" w:rsidRDefault="003E2D98">
    <w:pPr>
      <w:pStyle w:val="HeaderFooter"/>
      <w:tabs>
        <w:tab w:val="left" w:pos="9921"/>
        <w:tab w:val="left" w:pos="10630"/>
      </w:tabs>
      <w:jc w:val="center"/>
      <w:rPr>
        <w:sz w:val="14"/>
        <w:lang w:val="pl-PL"/>
      </w:rPr>
    </w:pPr>
    <w:r w:rsidRPr="00094B9B">
      <w:rPr>
        <w:sz w:val="14"/>
        <w:lang w:val="pl-PL"/>
      </w:rPr>
      <w:t xml:space="preserve">ul. Rejtana 17, 02-516 Warszawa, telefon (+48 22) 542 41 36, faks (+48 22) 542 41 37, e-mail: </w:t>
    </w:r>
    <w:hyperlink r:id="rId1" w:history="1">
      <w:r w:rsidRPr="00094B9B">
        <w:rPr>
          <w:color w:val="000099"/>
          <w:sz w:val="14"/>
          <w:u w:val="single"/>
          <w:lang w:val="pl-PL"/>
        </w:rPr>
        <w:t>zpl@leasing.org.pl</w:t>
      </w:r>
    </w:hyperlink>
    <w:r w:rsidRPr="00094B9B">
      <w:rPr>
        <w:sz w:val="14"/>
        <w:lang w:val="pl-PL"/>
      </w:rPr>
      <w:t xml:space="preserve">, </w:t>
    </w:r>
    <w:hyperlink r:id="rId2" w:history="1">
      <w:r w:rsidRPr="00094B9B">
        <w:rPr>
          <w:color w:val="000099"/>
          <w:sz w:val="14"/>
          <w:u w:val="single"/>
          <w:lang w:val="pl-PL"/>
        </w:rPr>
        <w:t>www.leasing.org.pl</w:t>
      </w:r>
    </w:hyperlink>
  </w:p>
  <w:p w:rsidR="003E2D98" w:rsidRDefault="003E2D98">
    <w:pPr>
      <w:pStyle w:val="HeaderFooter"/>
      <w:tabs>
        <w:tab w:val="left" w:pos="9921"/>
        <w:tab w:val="left" w:pos="10630"/>
      </w:tabs>
      <w:jc w:val="center"/>
      <w:rPr>
        <w:rFonts w:ascii="Times New Roman" w:eastAsia="Times New Roman" w:hAnsi="Times New Roman"/>
        <w:color w:val="auto"/>
        <w:lang w:val="pl-PL"/>
      </w:rPr>
    </w:pPr>
    <w:r w:rsidRPr="00094B9B">
      <w:rPr>
        <w:sz w:val="14"/>
        <w:lang w:val="pl-PL"/>
      </w:rPr>
      <w:t>Sąd Rejonowy dla m. st. Warszawy, XIII Wydział Gospodarczy KRS nr 0000125400, konto: BRE BANK S.A. 50 1140 1010 0000 3120 0100 1001, NIP: 526-10-22-061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8" w:rsidRPr="00094B9B" w:rsidRDefault="003E2D98">
    <w:pPr>
      <w:pStyle w:val="HeaderFooter"/>
      <w:tabs>
        <w:tab w:val="left" w:pos="9921"/>
        <w:tab w:val="left" w:pos="10630"/>
      </w:tabs>
      <w:jc w:val="center"/>
      <w:rPr>
        <w:sz w:val="14"/>
        <w:lang w:val="pl-PL"/>
      </w:rPr>
    </w:pPr>
    <w:r w:rsidRPr="00094B9B">
      <w:rPr>
        <w:sz w:val="14"/>
        <w:lang w:val="pl-PL"/>
      </w:rPr>
      <w:t xml:space="preserve">ul. Rejtana 17, 02-516 Warszawa, telefon (+48 22) 542 41 36, faks (+48 22) 542 41 37, e-mail: </w:t>
    </w:r>
    <w:hyperlink r:id="rId1" w:history="1">
      <w:r w:rsidRPr="00094B9B">
        <w:rPr>
          <w:color w:val="000099"/>
          <w:sz w:val="14"/>
          <w:u w:val="single"/>
          <w:lang w:val="pl-PL"/>
        </w:rPr>
        <w:t>zpl@leasing.org.pl</w:t>
      </w:r>
    </w:hyperlink>
    <w:r w:rsidRPr="00094B9B">
      <w:rPr>
        <w:sz w:val="14"/>
        <w:lang w:val="pl-PL"/>
      </w:rPr>
      <w:t xml:space="preserve">, </w:t>
    </w:r>
    <w:hyperlink r:id="rId2" w:history="1">
      <w:r w:rsidRPr="00094B9B">
        <w:rPr>
          <w:color w:val="000099"/>
          <w:sz w:val="14"/>
          <w:u w:val="single"/>
          <w:lang w:val="pl-PL"/>
        </w:rPr>
        <w:t>www.leasing.org.pl</w:t>
      </w:r>
    </w:hyperlink>
  </w:p>
  <w:p w:rsidR="003E2D98" w:rsidRDefault="003E2D98">
    <w:pPr>
      <w:pStyle w:val="HeaderFooter"/>
      <w:tabs>
        <w:tab w:val="left" w:pos="9921"/>
        <w:tab w:val="left" w:pos="10630"/>
      </w:tabs>
      <w:jc w:val="center"/>
      <w:rPr>
        <w:rFonts w:ascii="Times New Roman" w:eastAsia="Times New Roman" w:hAnsi="Times New Roman"/>
        <w:color w:val="auto"/>
        <w:lang w:val="pl-PL"/>
      </w:rPr>
    </w:pPr>
    <w:r w:rsidRPr="00094B9B">
      <w:rPr>
        <w:sz w:val="14"/>
        <w:lang w:val="pl-PL"/>
      </w:rPr>
      <w:t>Sąd Rejonowy dla m. st. Warszawy, XIII Wydział Gospodarczy KRS nr 0000125400, konto: BRE BANK S.A. 50 1140 1010 0000 3120 0100 1001, NIP: 526-10-22-061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99" w:rsidRDefault="00E64099">
      <w:r>
        <w:separator/>
      </w:r>
    </w:p>
  </w:footnote>
  <w:footnote w:type="continuationSeparator" w:id="0">
    <w:p w:rsidR="00E64099" w:rsidRDefault="00E6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8" w:rsidRDefault="00F40E43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rPr>
        <w:rFonts w:ascii="Times New Roman" w:eastAsia="Times New Roman" w:hAnsi="Times New Roman"/>
        <w:color w:val="auto"/>
        <w:sz w:val="20"/>
        <w:lang w:val="pl-PL"/>
      </w:rPr>
    </w:pPr>
    <w:r>
      <w:rPr>
        <w:noProof/>
        <w:lang w:val="pl-PL"/>
      </w:rPr>
      <w:drawing>
        <wp:inline distT="0" distB="0" distL="0" distR="0">
          <wp:extent cx="6846570" cy="5873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5873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8" w:rsidRDefault="00F40E43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rPr>
        <w:rFonts w:ascii="Times New Roman" w:eastAsia="Times New Roman" w:hAnsi="Times New Roman"/>
        <w:color w:val="auto"/>
        <w:sz w:val="20"/>
        <w:lang w:val="pl-PL"/>
      </w:rPr>
    </w:pPr>
    <w:r>
      <w:rPr>
        <w:noProof/>
        <w:lang w:val="pl-PL"/>
      </w:rPr>
      <w:drawing>
        <wp:inline distT="0" distB="0" distL="0" distR="0">
          <wp:extent cx="6846570" cy="5873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5873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17C"/>
    <w:multiLevelType w:val="hybridMultilevel"/>
    <w:tmpl w:val="9238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3ABB"/>
    <w:rsid w:val="000436E1"/>
    <w:rsid w:val="0005737F"/>
    <w:rsid w:val="00094B9B"/>
    <w:rsid w:val="000C4D0D"/>
    <w:rsid w:val="0011113D"/>
    <w:rsid w:val="0016707F"/>
    <w:rsid w:val="002B26BE"/>
    <w:rsid w:val="002F2724"/>
    <w:rsid w:val="003A123C"/>
    <w:rsid w:val="003E2D98"/>
    <w:rsid w:val="004D1F5F"/>
    <w:rsid w:val="00580D76"/>
    <w:rsid w:val="0066293F"/>
    <w:rsid w:val="006B3ABB"/>
    <w:rsid w:val="00705F71"/>
    <w:rsid w:val="007308AD"/>
    <w:rsid w:val="00796ECB"/>
    <w:rsid w:val="007B594E"/>
    <w:rsid w:val="008B7B36"/>
    <w:rsid w:val="0097390E"/>
    <w:rsid w:val="00C91133"/>
    <w:rsid w:val="00D055AE"/>
    <w:rsid w:val="00D06E26"/>
    <w:rsid w:val="00D151CE"/>
    <w:rsid w:val="00E64099"/>
    <w:rsid w:val="00EF778E"/>
    <w:rsid w:val="00F16D1A"/>
    <w:rsid w:val="00F4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3A123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3A123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erFooter">
    <w:name w:val="Header &amp; Footer"/>
    <w:rsid w:val="003A123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8B7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locked/>
    <w:rsid w:val="008B7B36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locked/>
    <w:rsid w:val="008B7B36"/>
    <w:rPr>
      <w:b/>
      <w:bCs/>
    </w:rPr>
  </w:style>
  <w:style w:type="character" w:styleId="Hipercze">
    <w:name w:val="Hyperlink"/>
    <w:basedOn w:val="Domylnaczcionkaakapitu"/>
    <w:uiPriority w:val="99"/>
    <w:unhideWhenUsed/>
    <w:locked/>
    <w:rsid w:val="008B7B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8B7B36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B36"/>
    <w:rPr>
      <w:rFonts w:ascii="Consolas" w:eastAsia="Calibri" w:hAnsi="Consolas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locked/>
    <w:rsid w:val="00043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6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zomerfeld@leasing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sing.org.pl" TargetMode="External"/><Relationship Id="rId1" Type="http://schemas.openxmlformats.org/officeDocument/2006/relationships/hyperlink" Target="mailto:zpl@leasing.org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sing.org.pl" TargetMode="External"/><Relationship Id="rId1" Type="http://schemas.openxmlformats.org/officeDocument/2006/relationships/hyperlink" Target="mailto:zpl@leasing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Przedsiębiorstw Leasingowych</Company>
  <LinksUpToDate>false</LinksUpToDate>
  <CharactersWithSpaces>4875</CharactersWithSpaces>
  <SharedDoc>false</SharedDoc>
  <HLinks>
    <vt:vector size="36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mailto:rafal.zomerfeld@leasing.org.pl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mailto:maja.lidke@efl.com.pl</vt:lpwstr>
      </vt:variant>
      <vt:variant>
        <vt:lpwstr/>
      </vt:variant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http://www.leasing.org.pl/</vt:lpwstr>
      </vt:variant>
      <vt:variant>
        <vt:lpwstr/>
      </vt:variant>
      <vt:variant>
        <vt:i4>983152</vt:i4>
      </vt:variant>
      <vt:variant>
        <vt:i4>12</vt:i4>
      </vt:variant>
      <vt:variant>
        <vt:i4>0</vt:i4>
      </vt:variant>
      <vt:variant>
        <vt:i4>5</vt:i4>
      </vt:variant>
      <vt:variant>
        <vt:lpwstr>mailto:zpl@leasing.org.pl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http://www.leasing.org.pl/</vt:lpwstr>
      </vt:variant>
      <vt:variant>
        <vt:lpwstr/>
      </vt:variant>
      <vt:variant>
        <vt:i4>983152</vt:i4>
      </vt:variant>
      <vt:variant>
        <vt:i4>6</vt:i4>
      </vt:variant>
      <vt:variant>
        <vt:i4>0</vt:i4>
      </vt:variant>
      <vt:variant>
        <vt:i4>5</vt:i4>
      </vt:variant>
      <vt:variant>
        <vt:lpwstr>mailto:zpl@leasing.org.pl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malid</dc:creator>
  <cp:lastModifiedBy>Użytkownik systemu Windows</cp:lastModifiedBy>
  <cp:revision>2</cp:revision>
  <dcterms:created xsi:type="dcterms:W3CDTF">2013-02-04T12:25:00Z</dcterms:created>
  <dcterms:modified xsi:type="dcterms:W3CDTF">2013-02-04T12:25:00Z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